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044C1" w14:textId="77777777" w:rsidR="0067317B" w:rsidRDefault="0067317B" w:rsidP="0067317B">
      <w:pPr>
        <w:rPr>
          <w:sz w:val="48"/>
          <w:szCs w:val="48"/>
          <w:lang w:val="sk-SK"/>
        </w:rPr>
      </w:pPr>
    </w:p>
    <w:p w14:paraId="3D4DB075" w14:textId="77777777" w:rsidR="0067317B" w:rsidRDefault="0067317B" w:rsidP="0067317B">
      <w:pPr>
        <w:rPr>
          <w:sz w:val="48"/>
          <w:szCs w:val="48"/>
          <w:lang w:val="sk-SK"/>
        </w:rPr>
      </w:pPr>
    </w:p>
    <w:p w14:paraId="4650D81D" w14:textId="77777777" w:rsidR="0067317B" w:rsidRDefault="0067317B" w:rsidP="0067317B">
      <w:pPr>
        <w:rPr>
          <w:sz w:val="48"/>
          <w:szCs w:val="48"/>
          <w:lang w:val="sk-SK"/>
        </w:rPr>
      </w:pPr>
    </w:p>
    <w:p w14:paraId="0961E5F1" w14:textId="77777777" w:rsidR="0067317B" w:rsidRDefault="0067317B" w:rsidP="0067317B">
      <w:pPr>
        <w:rPr>
          <w:sz w:val="48"/>
          <w:szCs w:val="48"/>
          <w:lang w:val="sk-SK"/>
        </w:rPr>
      </w:pPr>
    </w:p>
    <w:p w14:paraId="386D4759" w14:textId="77777777" w:rsidR="0067317B" w:rsidRDefault="0067317B" w:rsidP="0067317B">
      <w:pPr>
        <w:rPr>
          <w:sz w:val="48"/>
          <w:szCs w:val="48"/>
          <w:lang w:val="sk-SK"/>
        </w:rPr>
      </w:pPr>
    </w:p>
    <w:p w14:paraId="48621603" w14:textId="77777777" w:rsidR="0067317B" w:rsidRDefault="0067317B" w:rsidP="0067317B">
      <w:pPr>
        <w:rPr>
          <w:sz w:val="48"/>
          <w:szCs w:val="48"/>
          <w:lang w:val="sk-SK"/>
        </w:rPr>
      </w:pPr>
    </w:p>
    <w:p w14:paraId="13B3656F" w14:textId="77777777" w:rsidR="0067317B" w:rsidRDefault="0067317B" w:rsidP="0067317B">
      <w:pPr>
        <w:rPr>
          <w:sz w:val="48"/>
          <w:szCs w:val="48"/>
          <w:lang w:val="sk-SK"/>
        </w:rPr>
      </w:pPr>
    </w:p>
    <w:p w14:paraId="07E69F35" w14:textId="75F3593D" w:rsidR="0067317B" w:rsidRPr="00172F59" w:rsidRDefault="0067317B" w:rsidP="0067317B">
      <w:pPr>
        <w:rPr>
          <w:sz w:val="48"/>
          <w:szCs w:val="48"/>
          <w:lang w:val="sk-SK"/>
        </w:rPr>
      </w:pPr>
      <w:bookmarkStart w:id="0" w:name="_GoBack"/>
      <w:bookmarkEnd w:id="0"/>
      <w:r w:rsidRPr="00172F59">
        <w:rPr>
          <w:sz w:val="48"/>
          <w:szCs w:val="48"/>
          <w:lang w:val="sk-SK"/>
        </w:rPr>
        <w:t xml:space="preserve">Nahliadnuť do stáleho zoznamu voličov môžete </w:t>
      </w:r>
      <w:r>
        <w:rPr>
          <w:sz w:val="48"/>
          <w:szCs w:val="48"/>
          <w:lang w:val="sk-SK"/>
        </w:rPr>
        <w:t xml:space="preserve">na obecnom úrade, </w:t>
      </w:r>
      <w:r w:rsidRPr="00172F59">
        <w:rPr>
          <w:sz w:val="48"/>
          <w:szCs w:val="48"/>
          <w:lang w:val="sk-SK"/>
        </w:rPr>
        <w:t>v kancelárii č. 4 v pracovných dňoch, počas úradných hodín.</w:t>
      </w:r>
    </w:p>
    <w:p w14:paraId="0AC4E57E" w14:textId="77777777" w:rsidR="00ED6F3F" w:rsidRDefault="00ED6F3F"/>
    <w:sectPr w:rsidR="00ED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F3"/>
    <w:rsid w:val="0067317B"/>
    <w:rsid w:val="00A454F3"/>
    <w:rsid w:val="00E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65C8"/>
  <w15:chartTrackingRefBased/>
  <w15:docId w15:val="{442D2131-7151-484E-9137-0AF815C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3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Veľké Leváre</dc:creator>
  <cp:keywords/>
  <dc:description/>
  <cp:lastModifiedBy>Veľké Leváre</cp:lastModifiedBy>
  <cp:revision>2</cp:revision>
  <dcterms:created xsi:type="dcterms:W3CDTF">2020-01-16T09:10:00Z</dcterms:created>
  <dcterms:modified xsi:type="dcterms:W3CDTF">2020-01-16T09:11:00Z</dcterms:modified>
</cp:coreProperties>
</file>